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Briarcliff Woods/Sagamore Barracuda Swim Team </w:t>
      </w:r>
      <w:r w:rsidDel="00000000" w:rsidR="00000000" w:rsidRPr="00000000">
        <w:rPr>
          <w:rFonts w:ascii="Century Gothic" w:cs="Century Gothic" w:eastAsia="Century Gothic" w:hAnsi="Century Gothic"/>
          <w:b w:val="1"/>
          <w:color w:val="ff0000"/>
          <w:u w:val="single"/>
          <w:rtl w:val="0"/>
        </w:rPr>
        <w:t xml:space="preserve">Barracuda Coach Application</w:t>
      </w:r>
      <w:r w:rsidDel="00000000" w:rsidR="00000000" w:rsidRPr="00000000">
        <w:rPr>
          <w:rtl w:val="0"/>
        </w:rPr>
      </w:r>
    </w:p>
    <w:p w:rsidR="00000000" w:rsidDel="00000000" w:rsidP="00000000" w:rsidRDefault="00000000" w:rsidRPr="00000000" w14:paraId="00000002">
      <w:pPr>
        <w:jc w:val="center"/>
        <w:rPr>
          <w:rFonts w:ascii="Century Gothic" w:cs="Century Gothic" w:eastAsia="Century Gothic" w:hAnsi="Century Gothic"/>
          <w:b w:val="1"/>
        </w:rPr>
      </w:pPr>
      <w:bookmarkStart w:colFirst="0" w:colLast="0" w:name="_gjdgxs" w:id="0"/>
      <w:bookmarkEnd w:id="0"/>
      <w:r w:rsidDel="00000000" w:rsidR="00000000" w:rsidRPr="00000000">
        <w:rPr>
          <w:rFonts w:ascii="Century Gothic" w:cs="Century Gothic" w:eastAsia="Century Gothic" w:hAnsi="Century Gothic"/>
          <w:rtl w:val="0"/>
        </w:rPr>
        <w:t xml:space="preserve">Thank you for your interest in becoming a Barracuda Support Coach! Submit completed applications to Swim Team Coordinator at </w:t>
      </w:r>
      <w:r w:rsidDel="00000000" w:rsidR="00000000" w:rsidRPr="00000000">
        <w:rPr>
          <w:rFonts w:ascii="Verdana" w:cs="Verdana" w:eastAsia="Verdana" w:hAnsi="Verdana"/>
          <w:b w:val="1"/>
          <w:rtl w:val="0"/>
        </w:rPr>
        <w:t xml:space="preserve">swimteam@bwbc.net</w:t>
      </w:r>
      <w:r w:rsidDel="00000000" w:rsidR="00000000" w:rsidRPr="00000000">
        <w:rPr>
          <w:rtl w:val="0"/>
        </w:rPr>
      </w:r>
    </w:p>
    <w:tbl>
      <w:tblPr>
        <w:tblStyle w:val="Table1"/>
        <w:tblW w:w="1097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440"/>
        <w:gridCol w:w="6535"/>
        <w:tblGridChange w:id="0">
          <w:tblGrid>
            <w:gridCol w:w="4440"/>
            <w:gridCol w:w="6535"/>
          </w:tblGrid>
        </w:tblGridChange>
      </w:tblGrid>
      <w:tr>
        <w:tc>
          <w:tcPr/>
          <w:p w:rsidR="00000000" w:rsidDel="00000000" w:rsidP="00000000" w:rsidRDefault="00000000" w:rsidRPr="00000000" w14:paraId="00000003">
            <w:pPr>
              <w:jc w:val="right"/>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Name &amp; Email</w:t>
            </w:r>
          </w:p>
        </w:tc>
        <w:tc>
          <w:tcPr/>
          <w:p w:rsidR="00000000" w:rsidDel="00000000" w:rsidP="00000000" w:rsidRDefault="00000000" w:rsidRPr="00000000" w14:paraId="00000004">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w:t>
            </w:r>
          </w:p>
          <w:p w:rsidR="00000000" w:rsidDel="00000000" w:rsidP="00000000" w:rsidRDefault="00000000" w:rsidRPr="00000000" w14:paraId="00000005">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w:t>
            </w:r>
          </w:p>
        </w:tc>
      </w:tr>
      <w:tr>
        <w:tc>
          <w:tcPr/>
          <w:p w:rsidR="00000000" w:rsidDel="00000000" w:rsidP="00000000" w:rsidRDefault="00000000" w:rsidRPr="00000000" w14:paraId="00000006">
            <w:pPr>
              <w:jc w:val="right"/>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Age &amp; Year in School</w:t>
            </w:r>
          </w:p>
        </w:tc>
        <w:tc>
          <w:tcPr/>
          <w:p w:rsidR="00000000" w:rsidDel="00000000" w:rsidP="00000000" w:rsidRDefault="00000000" w:rsidRPr="00000000" w14:paraId="00000007">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8">
            <w:pPr>
              <w:rPr>
                <w:rFonts w:ascii="Century Gothic" w:cs="Century Gothic" w:eastAsia="Century Gothic" w:hAnsi="Century Gothic"/>
              </w:rPr>
            </w:pPr>
            <w:r w:rsidDel="00000000" w:rsidR="00000000" w:rsidRPr="00000000">
              <w:rPr>
                <w:rtl w:val="0"/>
              </w:rPr>
            </w:r>
          </w:p>
        </w:tc>
      </w:tr>
      <w:tr>
        <w:tc>
          <w:tcPr/>
          <w:p w:rsidR="00000000" w:rsidDel="00000000" w:rsidP="00000000" w:rsidRDefault="00000000" w:rsidRPr="00000000" w14:paraId="00000009">
            <w:pPr>
              <w:jc w:val="right"/>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Years Swimming/Coaching Experience</w:t>
            </w:r>
          </w:p>
        </w:tc>
        <w:tc>
          <w:tcPr/>
          <w:p w:rsidR="00000000" w:rsidDel="00000000" w:rsidP="00000000" w:rsidRDefault="00000000" w:rsidRPr="00000000" w14:paraId="0000000A">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B">
            <w:pPr>
              <w:rPr>
                <w:rFonts w:ascii="Century Gothic" w:cs="Century Gothic" w:eastAsia="Century Gothic" w:hAnsi="Century Gothic"/>
              </w:rPr>
            </w:pPr>
            <w:r w:rsidDel="00000000" w:rsidR="00000000" w:rsidRPr="00000000">
              <w:rPr>
                <w:rtl w:val="0"/>
              </w:rPr>
            </w:r>
          </w:p>
        </w:tc>
      </w:tr>
    </w:tbl>
    <w:p w:rsidR="00000000" w:rsidDel="00000000" w:rsidP="00000000" w:rsidRDefault="00000000" w:rsidRPr="00000000" w14:paraId="0000000C">
      <w:pPr>
        <w:spacing w:after="0" w:line="240" w:lineRule="auto"/>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Job Requirements:</w:t>
      </w:r>
    </w:p>
    <w:p w:rsidR="00000000" w:rsidDel="00000000" w:rsidP="00000000" w:rsidRDefault="00000000" w:rsidRPr="00000000" w14:paraId="0000000D">
      <w:pPr>
        <w:spacing w:after="0"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-Support to the Head and Asst. Coaches as Needed; Examples, but not limited to the following:</w:t>
      </w:r>
    </w:p>
    <w:p w:rsidR="00000000" w:rsidDel="00000000" w:rsidP="00000000" w:rsidRDefault="00000000" w:rsidRPr="00000000" w14:paraId="0000000E">
      <w:pPr>
        <w:spacing w:after="0" w:line="240" w:lineRule="auto"/>
        <w:ind w:firstLine="72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-arriving early to practices to help with lane ropes etc.</w:t>
      </w:r>
    </w:p>
    <w:p w:rsidR="00000000" w:rsidDel="00000000" w:rsidP="00000000" w:rsidRDefault="00000000" w:rsidRPr="00000000" w14:paraId="0000000F">
      <w:pPr>
        <w:spacing w:after="0" w:line="240" w:lineRule="auto"/>
        <w:ind w:firstLine="72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-helping with meet line-ups</w:t>
      </w:r>
    </w:p>
    <w:p w:rsidR="00000000" w:rsidDel="00000000" w:rsidP="00000000" w:rsidRDefault="00000000" w:rsidRPr="00000000" w14:paraId="00000010">
      <w:pPr>
        <w:spacing w:after="0" w:line="240" w:lineRule="auto"/>
        <w:ind w:firstLine="72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-taking initiative to assist swimmers and get in the water (come dressed to get in)</w:t>
      </w:r>
    </w:p>
    <w:p w:rsidR="00000000" w:rsidDel="00000000" w:rsidP="00000000" w:rsidRDefault="00000000" w:rsidRPr="00000000" w14:paraId="00000011">
      <w:pPr>
        <w:spacing w:after="0" w:line="240" w:lineRule="auto"/>
        <w:ind w:firstLine="72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-support at all morning/afternoon practices, 5 regular meets, divisionals, finals</w:t>
      </w:r>
    </w:p>
    <w:p w:rsidR="00000000" w:rsidDel="00000000" w:rsidP="00000000" w:rsidRDefault="00000000" w:rsidRPr="00000000" w14:paraId="00000012">
      <w:pPr>
        <w:spacing w:after="0"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-Spirited, Positive, Enthusiastic, and Hard-working </w:t>
      </w:r>
    </w:p>
    <w:p w:rsidR="00000000" w:rsidDel="00000000" w:rsidP="00000000" w:rsidRDefault="00000000" w:rsidRPr="00000000" w14:paraId="00000013">
      <w:pPr>
        <w:spacing w:after="0"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-Instilling a love of sportsmanship and competitive swimming in the next generation of swimmers</w:t>
      </w:r>
    </w:p>
    <w:p w:rsidR="00000000" w:rsidDel="00000000" w:rsidP="00000000" w:rsidRDefault="00000000" w:rsidRPr="00000000" w14:paraId="00000014">
      <w:pPr>
        <w:spacing w:after="0"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-Available for the month of May and June:</w:t>
      </w:r>
      <w:r w:rsidDel="00000000" w:rsidR="00000000" w:rsidRPr="00000000">
        <w:rPr>
          <w:rFonts w:ascii="Century Gothic" w:cs="Century Gothic" w:eastAsia="Century Gothic" w:hAnsi="Century Gothic"/>
          <w:b w:val="1"/>
          <w:rtl w:val="0"/>
        </w:rPr>
        <w:t xml:space="preserve"> </w:t>
      </w:r>
      <w:r w:rsidDel="00000000" w:rsidR="00000000" w:rsidRPr="00000000">
        <w:rPr>
          <w:rFonts w:ascii="Century Gothic" w:cs="Century Gothic" w:eastAsia="Century Gothic" w:hAnsi="Century Gothic"/>
          <w:rtl w:val="0"/>
        </w:rPr>
        <w:t xml:space="preserve">Final week of June for Awards Banquet and Divisionals</w:t>
      </w:r>
    </w:p>
    <w:p w:rsidR="00000000" w:rsidDel="00000000" w:rsidP="00000000" w:rsidRDefault="00000000" w:rsidRPr="00000000" w14:paraId="00000015">
      <w:pPr>
        <w:spacing w:after="0"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Practice times are below:</w:t>
      </w:r>
    </w:p>
    <w:tbl>
      <w:tblPr>
        <w:tblStyle w:val="Table2"/>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96"/>
        <w:gridCol w:w="3597"/>
        <w:gridCol w:w="3597"/>
        <w:tblGridChange w:id="0">
          <w:tblGrid>
            <w:gridCol w:w="3596"/>
            <w:gridCol w:w="3597"/>
            <w:gridCol w:w="3597"/>
          </w:tblGrid>
        </w:tblGridChange>
      </w:tblGrid>
      <w:tr>
        <w:tc>
          <w:tcPr/>
          <w:p w:rsidR="00000000" w:rsidDel="00000000" w:rsidP="00000000" w:rsidRDefault="00000000" w:rsidRPr="00000000" w14:paraId="00000016">
            <w:pPr>
              <w:rPr>
                <w:rFonts w:ascii="Century Gothic" w:cs="Century Gothic" w:eastAsia="Century Gothic" w:hAnsi="Century Gothic"/>
              </w:rPr>
            </w:pPr>
            <w:r w:rsidDel="00000000" w:rsidR="00000000" w:rsidRPr="00000000">
              <w:rPr>
                <w:rtl w:val="0"/>
              </w:rPr>
            </w:r>
          </w:p>
        </w:tc>
        <w:tc>
          <w:tcPr/>
          <w:p w:rsidR="00000000" w:rsidDel="00000000" w:rsidP="00000000" w:rsidRDefault="00000000" w:rsidRPr="00000000" w14:paraId="00000017">
            <w:pP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May (after school practices, Mon. - Thurs.)</w:t>
            </w:r>
          </w:p>
        </w:tc>
        <w:tc>
          <w:tcPr/>
          <w:p w:rsidR="00000000" w:rsidDel="00000000" w:rsidP="00000000" w:rsidRDefault="00000000" w:rsidRPr="00000000" w14:paraId="00000018">
            <w:pP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June (morning and afternoon practices/meets)</w:t>
            </w:r>
          </w:p>
        </w:tc>
      </w:tr>
      <w:tr>
        <w:tc>
          <w:tcPr/>
          <w:p w:rsidR="00000000" w:rsidDel="00000000" w:rsidP="00000000" w:rsidRDefault="00000000" w:rsidRPr="00000000" w14:paraId="00000019">
            <w:pP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Monday</w:t>
            </w:r>
          </w:p>
        </w:tc>
        <w:tc>
          <w:tcPr/>
          <w:p w:rsidR="00000000" w:rsidDel="00000000" w:rsidP="00000000" w:rsidRDefault="00000000" w:rsidRPr="00000000" w14:paraId="0000001A">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4:30-7:30 p.m.</w:t>
            </w:r>
          </w:p>
        </w:tc>
        <w:tc>
          <w:tcPr/>
          <w:p w:rsidR="00000000" w:rsidDel="00000000" w:rsidP="00000000" w:rsidRDefault="00000000" w:rsidRPr="00000000" w14:paraId="0000001B">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8:30-11:30 a.m. BWBC</w:t>
            </w:r>
          </w:p>
          <w:p w:rsidR="00000000" w:rsidDel="00000000" w:rsidP="00000000" w:rsidRDefault="00000000" w:rsidRPr="00000000" w14:paraId="0000001C">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4:30-7 p.m. Sagamore</w:t>
            </w:r>
          </w:p>
        </w:tc>
      </w:tr>
      <w:tr>
        <w:tc>
          <w:tcPr/>
          <w:p w:rsidR="00000000" w:rsidDel="00000000" w:rsidP="00000000" w:rsidRDefault="00000000" w:rsidRPr="00000000" w14:paraId="0000001D">
            <w:pP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Tuesday</w:t>
            </w:r>
          </w:p>
        </w:tc>
        <w:tc>
          <w:tcPr/>
          <w:p w:rsidR="00000000" w:rsidDel="00000000" w:rsidP="00000000" w:rsidRDefault="00000000" w:rsidRPr="00000000" w14:paraId="0000001E">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4:30-7:30 p.m.</w:t>
            </w:r>
          </w:p>
        </w:tc>
        <w:tc>
          <w:tcPr/>
          <w:p w:rsidR="00000000" w:rsidDel="00000000" w:rsidP="00000000" w:rsidRDefault="00000000" w:rsidRPr="00000000" w14:paraId="0000001F">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8:30-11:30 a.m. BWBC</w:t>
            </w:r>
          </w:p>
          <w:p w:rsidR="00000000" w:rsidDel="00000000" w:rsidP="00000000" w:rsidRDefault="00000000" w:rsidRPr="00000000" w14:paraId="00000020">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*Meet nights - ~5-10 p.m.</w:t>
            </w:r>
          </w:p>
        </w:tc>
      </w:tr>
      <w:tr>
        <w:tc>
          <w:tcPr/>
          <w:p w:rsidR="00000000" w:rsidDel="00000000" w:rsidP="00000000" w:rsidRDefault="00000000" w:rsidRPr="00000000" w14:paraId="00000021">
            <w:pP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Wednesday</w:t>
            </w:r>
          </w:p>
        </w:tc>
        <w:tc>
          <w:tcPr/>
          <w:p w:rsidR="00000000" w:rsidDel="00000000" w:rsidP="00000000" w:rsidRDefault="00000000" w:rsidRPr="00000000" w14:paraId="00000022">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4:30-7:30 p.m.</w:t>
            </w:r>
          </w:p>
        </w:tc>
        <w:tc>
          <w:tcPr/>
          <w:p w:rsidR="00000000" w:rsidDel="00000000" w:rsidP="00000000" w:rsidRDefault="00000000" w:rsidRPr="00000000" w14:paraId="00000023">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8:30-11:30 a.m BWBC</w:t>
            </w:r>
          </w:p>
          <w:p w:rsidR="00000000" w:rsidDel="00000000" w:rsidP="00000000" w:rsidRDefault="00000000" w:rsidRPr="00000000" w14:paraId="00000024">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4:30-7 p.m. Sagamore</w:t>
            </w:r>
          </w:p>
        </w:tc>
      </w:tr>
      <w:tr>
        <w:tc>
          <w:tcPr/>
          <w:p w:rsidR="00000000" w:rsidDel="00000000" w:rsidP="00000000" w:rsidRDefault="00000000" w:rsidRPr="00000000" w14:paraId="00000025">
            <w:pP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Thursday</w:t>
            </w:r>
          </w:p>
        </w:tc>
        <w:tc>
          <w:tcPr/>
          <w:p w:rsidR="00000000" w:rsidDel="00000000" w:rsidP="00000000" w:rsidRDefault="00000000" w:rsidRPr="00000000" w14:paraId="00000026">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4:30-7:30 p.m.</w:t>
            </w:r>
          </w:p>
        </w:tc>
        <w:tc>
          <w:tcPr/>
          <w:p w:rsidR="00000000" w:rsidDel="00000000" w:rsidP="00000000" w:rsidRDefault="00000000" w:rsidRPr="00000000" w14:paraId="00000027">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8:30-11:30 a.m. BWBC</w:t>
            </w:r>
          </w:p>
          <w:p w:rsidR="00000000" w:rsidDel="00000000" w:rsidP="00000000" w:rsidRDefault="00000000" w:rsidRPr="00000000" w14:paraId="00000028">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4:30-7 p.m. Sagamore</w:t>
            </w:r>
          </w:p>
        </w:tc>
      </w:tr>
      <w:tr>
        <w:tc>
          <w:tcPr/>
          <w:p w:rsidR="00000000" w:rsidDel="00000000" w:rsidP="00000000" w:rsidRDefault="00000000" w:rsidRPr="00000000" w14:paraId="00000029">
            <w:pP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Friday</w:t>
            </w:r>
          </w:p>
        </w:tc>
        <w:tc>
          <w:tcPr/>
          <w:p w:rsidR="00000000" w:rsidDel="00000000" w:rsidP="00000000" w:rsidRDefault="00000000" w:rsidRPr="00000000" w14:paraId="0000002A">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*No practice</w:t>
            </w:r>
          </w:p>
        </w:tc>
        <w:tc>
          <w:tcPr/>
          <w:p w:rsidR="00000000" w:rsidDel="00000000" w:rsidP="00000000" w:rsidRDefault="00000000" w:rsidRPr="00000000" w14:paraId="0000002B">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8:30-11:30 a.m. BWBC</w:t>
            </w:r>
          </w:p>
          <w:p w:rsidR="00000000" w:rsidDel="00000000" w:rsidP="00000000" w:rsidRDefault="00000000" w:rsidRPr="00000000" w14:paraId="0000002C">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No Afternoon Practices</w:t>
            </w:r>
          </w:p>
        </w:tc>
      </w:tr>
    </w:tbl>
    <w:p w:rsidR="00000000" w:rsidDel="00000000" w:rsidP="00000000" w:rsidRDefault="00000000" w:rsidRPr="00000000" w14:paraId="0000002D">
      <w:pPr>
        <w:widowControl w:val="0"/>
        <w:spacing w:after="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2E">
      <w:pP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1.Do you have any big commitments this summer that would keep you from any practices or the listed swim dates above? (traveling, etc.) Please list below any known dates you are unavailable: </w:t>
      </w:r>
    </w:p>
    <w:p w:rsidR="00000000" w:rsidDel="00000000" w:rsidP="00000000" w:rsidRDefault="00000000" w:rsidRPr="00000000" w14:paraId="0000002F">
      <w:pPr>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30">
      <w:pP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2.Why do you want to be a Barracuda Junior Coach? </w:t>
      </w:r>
    </w:p>
    <w:p w:rsidR="00000000" w:rsidDel="00000000" w:rsidP="00000000" w:rsidRDefault="00000000" w:rsidRPr="00000000" w14:paraId="00000031">
      <w:pPr>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32">
      <w:pP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3.What makes you the best candidate for the job?</w:t>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Verdana"/>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59"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59"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